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b w:val="1"/>
          <w:bCs w:val="1"/>
          <w:shd w:val="clear" w:color="auto" w:fill="ffffff"/>
          <w:lang w:val="en-US"/>
        </w:rPr>
      </w:pPr>
      <w:r>
        <w:rPr>
          <w:b w:val="1"/>
          <w:bCs w:val="1"/>
          <w:shd w:val="clear" w:color="auto" w:fill="ffffff"/>
          <w:rtl w:val="0"/>
          <w:lang w:val="en-US"/>
        </w:rPr>
        <w:t>Richard Bruins bio</w:t>
      </w:r>
    </w:p>
    <w:p>
      <w:pPr>
        <w:pStyle w:val="gmail-msonospacing"/>
        <w:spacing w:before="0" w:after="0"/>
      </w:pPr>
      <w:r>
        <w:rPr>
          <w:shd w:val="clear" w:color="auto" w:fill="ffffff"/>
          <w:rtl w:val="0"/>
          <w:lang w:val="en-US"/>
        </w:rPr>
        <w:t xml:space="preserve">Richard Bruins, Ferr-Tech co-owner and CEO, is a natural networker. He leads this company </w:t>
      </w:r>
      <w:r>
        <w:rPr>
          <w:rtl w:val="0"/>
          <w:lang w:val="en-US"/>
        </w:rPr>
        <w:t>with great interest and care for his employees, and helps them achieve their goals whilst allowing them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rtl w:val="0"/>
          <w:lang w:val="en-US"/>
        </w:rPr>
        <w:t xml:space="preserve">room for self-improvement. </w:t>
      </w:r>
      <w:r>
        <w:rPr>
          <w:shd w:val="clear" w:color="auto" w:fill="ffffff"/>
          <w:rtl w:val="0"/>
          <w:lang w:val="en-US"/>
        </w:rPr>
        <w:t xml:space="preserve">A graduate in Export Management, Richard has a clear goal in mind: the internationalization of Ferr-Tech, and making the world a better place with FerSol (Ferrate(VI) in solution). The company was founded in the Dutch province of Drenthe, an important aspect for Richard that he will always commemorate. </w:t>
      </w:r>
      <w:r>
        <w:rPr>
          <w:rtl w:val="0"/>
          <w:lang w:val="en-US"/>
        </w:rPr>
        <w:t xml:space="preserve">Richard is a great numerate with excellent numeracy skills. </w:t>
      </w:r>
      <w:r>
        <w:rPr>
          <w:shd w:val="clear" w:color="auto" w:fill="ffffff"/>
          <w:rtl w:val="0"/>
          <w:lang w:val="en-US"/>
        </w:rPr>
        <w:t xml:space="preserve">With his fanaticism, he inspires all those around him. After a long stint as director of a company in the oil and gas industry, Richard started investing in innovative startups, and works daily by his credo: </w:t>
      </w:r>
      <w:r>
        <w:rPr>
          <w:shd w:val="clear" w:color="auto" w:fill="ffffff"/>
          <w:rtl w:val="0"/>
          <w:lang w:val="en-US"/>
        </w:rPr>
        <w:t>‘</w:t>
      </w:r>
      <w:r>
        <w:rPr>
          <w:shd w:val="clear" w:color="auto" w:fill="ffffff"/>
          <w:rtl w:val="0"/>
          <w:lang w:val="en-US"/>
        </w:rPr>
        <w:t>work hard, play hard</w:t>
      </w:r>
      <w:r>
        <w:rPr>
          <w:shd w:val="clear" w:color="auto" w:fill="ffffff"/>
          <w:rtl w:val="0"/>
          <w:lang w:val="en-US"/>
        </w:rPr>
        <w:t>’</w:t>
      </w:r>
      <w:r>
        <w:rPr>
          <w:shd w:val="clear" w:color="auto" w:fill="ffffff"/>
          <w:rtl w:val="0"/>
          <w:lang w:val="en-US"/>
        </w:rPr>
        <w:t>!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gmail-msonospacing">
    <w:name w:val="gmail-msonospacing"/>
    <w:next w:val="gmail-msono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