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41E5" w14:textId="02980409" w:rsidR="00C66012" w:rsidRPr="000213DC" w:rsidRDefault="00C66012" w:rsidP="00450BD7">
      <w:pPr>
        <w:pStyle w:val="Geenafstand"/>
        <w:jc w:val="center"/>
        <w:rPr>
          <w:rFonts w:ascii="Calibri" w:hAnsi="Calibri" w:cs="Calibri"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----------------PERSBERICHT----------------</w:t>
      </w:r>
    </w:p>
    <w:p w14:paraId="455C6456" w14:textId="77777777" w:rsidR="00450BD7" w:rsidRPr="000213DC" w:rsidRDefault="00450BD7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</w:rPr>
      </w:pPr>
    </w:p>
    <w:p w14:paraId="1CDF6F11" w14:textId="6C48B555" w:rsidR="00C66012" w:rsidRPr="000213DC" w:rsidRDefault="00C66012" w:rsidP="00450BD7">
      <w:pPr>
        <w:pStyle w:val="Geenafstand"/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t>FERR-TECH</w:t>
      </w:r>
      <w:r w:rsidR="00800EE6" w:rsidRPr="000213DC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t xml:space="preserve"> ONTWIKKELT </w:t>
      </w:r>
      <w:r w:rsidR="008F0831" w:rsidRPr="000213DC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t xml:space="preserve">OPLOSSING VOOR (AFVAL)WATERZUIVERING: </w:t>
      </w:r>
      <w:r w:rsidR="00C12926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t xml:space="preserve">HET STERKSTE OXIDANT TER WERELD </w:t>
      </w:r>
      <w:r w:rsidR="00464A4D" w:rsidRPr="000213DC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t xml:space="preserve">FERSOL </w:t>
      </w:r>
      <w:r w:rsidR="00C12926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t>(F</w:t>
      </w:r>
      <w:r w:rsidR="004B6B9A" w:rsidRPr="000213DC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t>ERRAAT(VI) IN VLOEIBARE VORM)</w:t>
      </w:r>
    </w:p>
    <w:p w14:paraId="0DD318EC" w14:textId="77777777" w:rsidR="00450BD7" w:rsidRPr="000213DC" w:rsidRDefault="00450BD7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</w:rPr>
      </w:pPr>
    </w:p>
    <w:p w14:paraId="69E12AF5" w14:textId="22F24388" w:rsidR="00800EE6" w:rsidRPr="000213DC" w:rsidRDefault="002A559E" w:rsidP="00450BD7">
      <w:pPr>
        <w:pStyle w:val="Geenafstand"/>
        <w:rPr>
          <w:rFonts w:ascii="Calibri" w:hAnsi="Calibri" w:cs="Calibri"/>
          <w:i/>
          <w:iCs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i/>
          <w:iCs/>
          <w:color w:val="262626" w:themeColor="text1" w:themeTint="D9"/>
          <w:shd w:val="clear" w:color="auto" w:fill="FFFFFF"/>
        </w:rPr>
        <w:t>ALS EERSTE TER WERELD MAAKT FERR-TECH DE DUURZAME OPLOSSING VOOR HET ZUIVEREN VAN (AFVAL)WATER STABIEL EN LANGER HOUDBAAR</w:t>
      </w:r>
    </w:p>
    <w:p w14:paraId="3572D0E4" w14:textId="10C4805D" w:rsidR="00450BD7" w:rsidRPr="000213DC" w:rsidRDefault="00450BD7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</w:rPr>
      </w:pPr>
    </w:p>
    <w:p w14:paraId="54688B73" w14:textId="62BE3136" w:rsidR="00464A4D" w:rsidRPr="000213DC" w:rsidRDefault="00464A4D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MEPPEL, Nederland, 17 November 2021 –</w:t>
      </w:r>
      <w:r w:rsidR="004B6B9A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Tot  op heden was het niet mogelijk om </w:t>
      </w:r>
      <w:proofErr w:type="spellStart"/>
      <w:r w:rsidR="004B6B9A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Ferraat</w:t>
      </w:r>
      <w:proofErr w:type="spellEnd"/>
      <w:r w:rsidR="004B6B9A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(VI) stabiel en houdbaar te produceren</w:t>
      </w:r>
      <w:r w:rsidR="008F0831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.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Ferr-Tech is</w:t>
      </w:r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</w:t>
      </w:r>
      <w:r w:rsidR="004B6B9A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als eerste ter wereld in staat</w:t>
      </w:r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geweest om het meest krachtige en milieuvriendelijke </w:t>
      </w:r>
      <w:proofErr w:type="spellStart"/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oxidant</w:t>
      </w:r>
      <w:proofErr w:type="spellEnd"/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</w:t>
      </w:r>
      <w:proofErr w:type="spellStart"/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FerSol</w:t>
      </w:r>
      <w:proofErr w:type="spellEnd"/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(</w:t>
      </w:r>
      <w:proofErr w:type="spellStart"/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Ferraat</w:t>
      </w:r>
      <w:proofErr w:type="spellEnd"/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(VI) in vloeibare vorm) te produceren. Het product FerSol maakt de waterbehandeling duurzamer en energie-efficiënter, terwijl het hergebruik van water in industriële processen mogelijk wordt.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</w:t>
      </w:r>
      <w:r w:rsidR="008F0831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FerSol is stabiel en ten minste twee maanden houdbaar.</w:t>
      </w:r>
    </w:p>
    <w:p w14:paraId="27FA6DC5" w14:textId="77777777" w:rsidR="00450BD7" w:rsidRPr="000213DC" w:rsidRDefault="00450BD7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</w:rPr>
      </w:pPr>
    </w:p>
    <w:p w14:paraId="0A36F751" w14:textId="0B2DF35A" w:rsidR="008F0831" w:rsidRPr="000213DC" w:rsidRDefault="008F46BC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t>Milieuvriendelijke oplossing afvalwaterzuivering</w:t>
      </w:r>
      <w:r w:rsidR="008F0831" w:rsidRPr="000213DC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br/>
      </w:r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Met baanbrekend onderzoek van de oprichters van </w:t>
      </w:r>
      <w:hyperlink r:id="rId6" w:history="1">
        <w:r w:rsidR="003B1AF9" w:rsidRPr="000213DC">
          <w:rPr>
            <w:rStyle w:val="Hyperlink"/>
            <w:rFonts w:ascii="Calibri" w:hAnsi="Calibri" w:cs="Calibri"/>
            <w:color w:val="262626" w:themeColor="text1" w:themeTint="D9"/>
            <w:shd w:val="clear" w:color="auto" w:fill="FFFFFF"/>
          </w:rPr>
          <w:t>Ferr-Tech</w:t>
        </w:r>
      </w:hyperlink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is een inmiddels uniek en gepatenteerd productieproces opgezet om </w:t>
      </w:r>
      <w:proofErr w:type="spellStart"/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Ferraat</w:t>
      </w:r>
      <w:proofErr w:type="spellEnd"/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(VI) stabiel en houdbaar aan te bieden voor industrieel gebruik. 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Hiermee worden de stijgende kosten </w:t>
      </w:r>
      <w:r w:rsidR="00C12926">
        <w:rPr>
          <w:rFonts w:ascii="Calibri" w:hAnsi="Calibri" w:cs="Calibri"/>
          <w:color w:val="262626" w:themeColor="text1" w:themeTint="D9"/>
          <w:shd w:val="clear" w:color="auto" w:fill="FFFFFF"/>
        </w:rPr>
        <w:t>voor lozing gereduceerd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, </w:t>
      </w:r>
      <w:r w:rsidR="00C12926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het gebruik van 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schadelijke chemicaliën </w:t>
      </w:r>
      <w:r w:rsidR="007E765B">
        <w:rPr>
          <w:rFonts w:ascii="Calibri" w:hAnsi="Calibri" w:cs="Calibri"/>
          <w:color w:val="262626" w:themeColor="text1" w:themeTint="D9"/>
          <w:shd w:val="clear" w:color="auto" w:fill="FFFFFF"/>
        </w:rPr>
        <w:t>beperkt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, de processtappen vereenvoudigd en het </w:t>
      </w:r>
      <w:r w:rsidR="00C12926">
        <w:rPr>
          <w:rFonts w:ascii="Calibri" w:hAnsi="Calibri" w:cs="Calibri"/>
          <w:color w:val="262626" w:themeColor="text1" w:themeTint="D9"/>
          <w:shd w:val="clear" w:color="auto" w:fill="FFFFFF"/>
        </w:rPr>
        <w:t>hergebruik van water mogelijk gemaakt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. </w:t>
      </w:r>
      <w:proofErr w:type="spellStart"/>
      <w:r w:rsidR="004B6B9A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Ferraat</w:t>
      </w:r>
      <w:proofErr w:type="spellEnd"/>
      <w:r w:rsidR="004B6B9A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(VI) staat al decennia wereldwijd bekend als de sterkste </w:t>
      </w:r>
      <w:proofErr w:type="spellStart"/>
      <w:r w:rsidR="004B6B9A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oxidant</w:t>
      </w:r>
      <w:proofErr w:type="spellEnd"/>
      <w:r w:rsidR="004B6B9A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voor waterbehandeling van industrieel </w:t>
      </w:r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(</w:t>
      </w:r>
      <w:r w:rsidR="004B6B9A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afval</w:t>
      </w:r>
      <w:r w:rsidR="003B1AF9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)</w:t>
      </w:r>
      <w:r w:rsidR="004B6B9A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water. In tegenstelling tot veelgebruikte chemicaliën voor waterzuivering, is </w:t>
      </w:r>
      <w:proofErr w:type="spellStart"/>
      <w:r w:rsidR="004B6B9A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Ferraat</w:t>
      </w:r>
      <w:proofErr w:type="spellEnd"/>
      <w:r w:rsidR="004B6B9A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(VI) milieuvriendelijk</w:t>
      </w:r>
      <w:r w:rsidR="00C12926">
        <w:rPr>
          <w:rFonts w:ascii="Calibri" w:hAnsi="Calibri" w:cs="Calibri"/>
          <w:color w:val="262626" w:themeColor="text1" w:themeTint="D9"/>
          <w:shd w:val="clear" w:color="auto" w:fill="FFFFFF"/>
        </w:rPr>
        <w:t>, produceert het geen schadelijke bijproducten en heeft het geen negatief effect op de menselijke gezondheid</w:t>
      </w:r>
      <w:r w:rsidR="004B6B9A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. </w:t>
      </w:r>
    </w:p>
    <w:p w14:paraId="573E7E4E" w14:textId="77777777" w:rsidR="00450BD7" w:rsidRPr="000213DC" w:rsidRDefault="00450BD7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</w:rPr>
      </w:pPr>
    </w:p>
    <w:p w14:paraId="53E23820" w14:textId="072470D3" w:rsidR="00450BD7" w:rsidRPr="000213DC" w:rsidRDefault="008F46BC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t>Alleen maar voordelen gebruik FerSol</w:t>
      </w:r>
      <w:r w:rsidR="00AF2D96" w:rsidRPr="000213DC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br/>
      </w:r>
      <w:r w:rsidR="00AF2D96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“De markt schreeuw hier om</w:t>
      </w:r>
      <w:r w:rsidR="00BF6CEF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!</w:t>
      </w:r>
      <w:r w:rsidR="00AF2D96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” </w:t>
      </w:r>
      <w:r w:rsidR="00BF6CEF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Aldus</w:t>
      </w:r>
      <w:r w:rsidR="00AF2D96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Judith le Fèvre van Ferr-Tech. “Om afvalwater te zuiveren heb je</w:t>
      </w:r>
      <w:r w:rsidR="00C12926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in veel gevallen een </w:t>
      </w:r>
      <w:proofErr w:type="spellStart"/>
      <w:r w:rsidR="00AF2D96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oxidant</w:t>
      </w:r>
      <w:proofErr w:type="spellEnd"/>
      <w:r w:rsidR="00AF2D96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, een </w:t>
      </w:r>
      <w:proofErr w:type="spellStart"/>
      <w:r w:rsidR="00AF2D96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desinfectant</w:t>
      </w:r>
      <w:proofErr w:type="spellEnd"/>
      <w:r w:rsidR="00AF2D96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en een </w:t>
      </w:r>
      <w:proofErr w:type="spellStart"/>
      <w:r w:rsidR="00AF2D96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coagulant</w:t>
      </w:r>
      <w:proofErr w:type="spellEnd"/>
      <w:r w:rsidR="00C12926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nodig</w:t>
      </w:r>
      <w:r w:rsidR="00AF2D96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. FerSol is alles in één”. </w:t>
      </w:r>
      <w:r w:rsidR="003433C6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De grote voordelen van het gebruiken van FerSol voor waterbehandeling van industrieel (afval)water zijn:</w:t>
      </w:r>
    </w:p>
    <w:p w14:paraId="09F32FAB" w14:textId="07264030" w:rsidR="00450BD7" w:rsidRPr="000213DC" w:rsidRDefault="00C12926" w:rsidP="00450BD7">
      <w:pPr>
        <w:pStyle w:val="Geenafstand"/>
        <w:numPr>
          <w:ilvl w:val="0"/>
          <w:numId w:val="1"/>
        </w:numPr>
        <w:rPr>
          <w:rFonts w:ascii="Calibri" w:hAnsi="Calibri" w:cs="Calibri"/>
          <w:color w:val="262626" w:themeColor="text1" w:themeTint="D9"/>
          <w:shd w:val="clear" w:color="auto" w:fill="FFFFFF"/>
        </w:rPr>
      </w:pPr>
      <w:r>
        <w:rPr>
          <w:rFonts w:ascii="Calibri" w:hAnsi="Calibri" w:cs="Calibri"/>
          <w:color w:val="262626" w:themeColor="text1" w:themeTint="D9"/>
          <w:shd w:val="clear" w:color="auto" w:fill="FFFFFF"/>
        </w:rPr>
        <w:t>Het is enorm krachtig en heeft een drie-in-één functie waardoor minder chemie nodig is;</w:t>
      </w:r>
    </w:p>
    <w:p w14:paraId="07E36E40" w14:textId="77777777" w:rsidR="00450BD7" w:rsidRPr="000213DC" w:rsidRDefault="00450BD7" w:rsidP="00450BD7">
      <w:pPr>
        <w:pStyle w:val="Geenafstand"/>
        <w:numPr>
          <w:ilvl w:val="0"/>
          <w:numId w:val="1"/>
        </w:numPr>
        <w:rPr>
          <w:rFonts w:ascii="Calibri" w:hAnsi="Calibri" w:cs="Calibri"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Het residu van FerSol is vriendelijk voor mens en milieu;</w:t>
      </w:r>
    </w:p>
    <w:p w14:paraId="28C1651A" w14:textId="33C355AE" w:rsidR="00450BD7" w:rsidRPr="000213DC" w:rsidRDefault="00450BD7" w:rsidP="00450BD7">
      <w:pPr>
        <w:pStyle w:val="Geenafstand"/>
        <w:numPr>
          <w:ilvl w:val="0"/>
          <w:numId w:val="1"/>
        </w:numPr>
        <w:rPr>
          <w:rFonts w:ascii="Calibri" w:hAnsi="Calibri" w:cs="Calibri"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De </w:t>
      </w:r>
      <w:proofErr w:type="spellStart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sludge</w:t>
      </w:r>
      <w:proofErr w:type="spellEnd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reductie zorgt voor een afname in de transportkosten (</w:t>
      </w:r>
      <w:r w:rsidR="00C12926">
        <w:rPr>
          <w:rFonts w:ascii="Calibri" w:hAnsi="Calibri" w:cs="Calibri"/>
          <w:color w:val="262626" w:themeColor="text1" w:themeTint="D9"/>
          <w:shd w:val="clear" w:color="auto" w:fill="FFFFFF"/>
        </w:rPr>
        <w:t>in veel gevallen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is de </w:t>
      </w:r>
      <w:proofErr w:type="spellStart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sludge</w:t>
      </w:r>
      <w:proofErr w:type="spellEnd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80 procent geconcentreerder dan bij andere oplossingen);</w:t>
      </w:r>
    </w:p>
    <w:p w14:paraId="3C69E338" w14:textId="0DE72485" w:rsidR="00450BD7" w:rsidRPr="000213DC" w:rsidRDefault="007E765B" w:rsidP="00450BD7">
      <w:pPr>
        <w:pStyle w:val="Geenafstand"/>
        <w:numPr>
          <w:ilvl w:val="0"/>
          <w:numId w:val="1"/>
        </w:numPr>
        <w:rPr>
          <w:rFonts w:ascii="Calibri" w:hAnsi="Calibri" w:cs="Calibri"/>
          <w:color w:val="262626" w:themeColor="text1" w:themeTint="D9"/>
          <w:shd w:val="clear" w:color="auto" w:fill="FFFFFF"/>
        </w:rPr>
      </w:pPr>
      <w:r>
        <w:rPr>
          <w:rFonts w:ascii="Calibri" w:hAnsi="Calibri" w:cs="Calibri"/>
          <w:color w:val="262626" w:themeColor="text1" w:themeTint="D9"/>
          <w:shd w:val="clear" w:color="auto" w:fill="FFFFFF"/>
        </w:rPr>
        <w:t>Hergebruik van restwater wordt mogelijk gemaakt</w:t>
      </w:r>
      <w:r w:rsidR="00F63678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;</w:t>
      </w:r>
      <w:r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</w:t>
      </w:r>
    </w:p>
    <w:p w14:paraId="376BF07B" w14:textId="5AC826CF" w:rsidR="00AF2D96" w:rsidRPr="000213DC" w:rsidRDefault="00450BD7" w:rsidP="00F63678">
      <w:pPr>
        <w:pStyle w:val="Geenafstand"/>
        <w:numPr>
          <w:ilvl w:val="0"/>
          <w:numId w:val="1"/>
        </w:numPr>
        <w:rPr>
          <w:rFonts w:ascii="Calibri" w:hAnsi="Calibri" w:cs="Calibri"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Als </w:t>
      </w:r>
      <w:r w:rsidR="003433C6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neveneffect elimineert het sommige bacteriën, schimmels en virussen.</w:t>
      </w:r>
    </w:p>
    <w:p w14:paraId="2CB2B32A" w14:textId="6B144FCD" w:rsidR="00EA10A6" w:rsidRPr="000213DC" w:rsidRDefault="00DF77D4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ab/>
      </w:r>
    </w:p>
    <w:p w14:paraId="0285D0BB" w14:textId="3C36C178" w:rsidR="00DF77D4" w:rsidRPr="000213DC" w:rsidRDefault="00586A52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Wie </w:t>
      </w:r>
      <w:proofErr w:type="spellStart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FerSol</w:t>
      </w:r>
      <w:proofErr w:type="spellEnd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inzet voor de zuivering van afvalwater, maakt het proces duurzamer,</w:t>
      </w:r>
      <w:r w:rsidR="007E765B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efficiënter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en is in staat om water circulair in te zetten voor het industriële proces. Bent u benieuwd naar het inzetten van FerSol binnen uw bedrijf? Maak dan</w:t>
      </w:r>
      <w:r w:rsidR="00F63678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voor CES2022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een </w:t>
      </w:r>
      <w:proofErr w:type="spellStart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booth</w:t>
      </w:r>
      <w:proofErr w:type="spellEnd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</w:t>
      </w:r>
      <w:proofErr w:type="spellStart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appointment</w:t>
      </w:r>
      <w:proofErr w:type="spellEnd"/>
      <w:r w:rsidR="007E765B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, bij </w:t>
      </w:r>
      <w:proofErr w:type="spellStart"/>
      <w:r w:rsidR="007E765B">
        <w:rPr>
          <w:rFonts w:ascii="Calibri" w:hAnsi="Calibri" w:cs="Calibri"/>
          <w:color w:val="262626" w:themeColor="text1" w:themeTint="D9"/>
          <w:shd w:val="clear" w:color="auto" w:fill="FFFFFF"/>
        </w:rPr>
        <w:t>boothnummer</w:t>
      </w:r>
      <w:proofErr w:type="spellEnd"/>
      <w:r w:rsidR="00F14DE4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61928 (Sands G, Eureka Park)</w:t>
      </w:r>
      <w:r w:rsidR="007E765B">
        <w:rPr>
          <w:rFonts w:ascii="Calibri" w:hAnsi="Calibri" w:cs="Calibri"/>
          <w:color w:val="262626" w:themeColor="text1" w:themeTint="D9"/>
          <w:shd w:val="clear" w:color="auto" w:fill="FFFFFF"/>
        </w:rPr>
        <w:t>,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met Judith</w:t>
      </w:r>
      <w:r w:rsidR="00F14DE4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</w:t>
      </w:r>
      <w:proofErr w:type="spellStart"/>
      <w:r w:rsidR="00F14DE4">
        <w:rPr>
          <w:rFonts w:ascii="Calibri" w:hAnsi="Calibri" w:cs="Calibri"/>
          <w:color w:val="262626" w:themeColor="text1" w:themeTint="D9"/>
          <w:shd w:val="clear" w:color="auto" w:fill="FFFFFF"/>
        </w:rPr>
        <w:t>le</w:t>
      </w:r>
      <w:proofErr w:type="spellEnd"/>
      <w:r w:rsidR="00F14DE4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Fèvre</w:t>
      </w:r>
      <w:r w:rsidR="00F63678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via </w:t>
      </w:r>
      <w:r w:rsidR="007E765B">
        <w:rPr>
          <w:rFonts w:ascii="Calibri" w:hAnsi="Calibri" w:cs="Calibri"/>
          <w:color w:val="262626" w:themeColor="text1" w:themeTint="D9"/>
          <w:shd w:val="clear" w:color="auto" w:fill="FFFFFF"/>
        </w:rPr>
        <w:t>judith.lefevre@ferr-tech.com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of voor meer informatie, bezoek [ website CES ].</w:t>
      </w:r>
    </w:p>
    <w:p w14:paraId="35335625" w14:textId="77777777" w:rsidR="001760A0" w:rsidRPr="000213DC" w:rsidRDefault="001760A0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</w:rPr>
      </w:pPr>
    </w:p>
    <w:p w14:paraId="768B027F" w14:textId="7272B911" w:rsidR="003433C6" w:rsidRPr="000213DC" w:rsidRDefault="003433C6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t xml:space="preserve">Over </w:t>
      </w:r>
      <w:proofErr w:type="spellStart"/>
      <w:r w:rsidRPr="000213DC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t>Ferr</w:t>
      </w:r>
      <w:proofErr w:type="spellEnd"/>
      <w:r w:rsidRPr="000213DC">
        <w:rPr>
          <w:rFonts w:ascii="Calibri" w:hAnsi="Calibri" w:cs="Calibri"/>
          <w:b/>
          <w:bCs/>
          <w:color w:val="262626" w:themeColor="text1" w:themeTint="D9"/>
          <w:shd w:val="clear" w:color="auto" w:fill="FFFFFF"/>
        </w:rPr>
        <w:t>-Tech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br/>
      </w:r>
      <w:proofErr w:type="spellStart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Ferr</w:t>
      </w:r>
      <w:proofErr w:type="spellEnd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-Tech is wereldwijd marktleider op het gebied van </w:t>
      </w:r>
      <w:proofErr w:type="spellStart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Ferraat</w:t>
      </w:r>
      <w:proofErr w:type="spellEnd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(VI)</w:t>
      </w:r>
      <w:r w:rsidR="00F63678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-</w:t>
      </w: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toepassingen voor industriële (afval)waterzuivering. Door een gepatenteerd proces maakt Ferr-Tech het gebruik van </w:t>
      </w:r>
      <w:proofErr w:type="spellStart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Ferraat</w:t>
      </w:r>
      <w:proofErr w:type="spellEnd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(VI) producten beschikbaar voor de (afval)waterindustrie. Vanuit het hoofdkantoor in Meppel runt </w:t>
      </w:r>
      <w:proofErr w:type="spellStart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Ferr</w:t>
      </w:r>
      <w:proofErr w:type="spellEnd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-Tech het </w:t>
      </w:r>
      <w:proofErr w:type="spellStart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waterlab</w:t>
      </w:r>
      <w:proofErr w:type="spellEnd"/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en verzorgen zij hoogwaardige watertesten, experimenten en analyses voor klanten. Voor meer informatie over Ferr-Tech kunt u terecht op </w:t>
      </w:r>
      <w:hyperlink r:id="rId7" w:history="1">
        <w:r w:rsidRPr="000213DC">
          <w:rPr>
            <w:rStyle w:val="Hyperlink"/>
            <w:rFonts w:ascii="Calibri" w:hAnsi="Calibri" w:cs="Calibri"/>
            <w:color w:val="262626" w:themeColor="text1" w:themeTint="D9"/>
            <w:shd w:val="clear" w:color="auto" w:fill="FFFFFF"/>
          </w:rPr>
          <w:t>www.ferr-tech.com</w:t>
        </w:r>
      </w:hyperlink>
      <w:r w:rsidR="00450BD7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. Volg ons via </w:t>
      </w:r>
      <w:hyperlink r:id="rId8" w:history="1">
        <w:r w:rsidR="00450BD7" w:rsidRPr="000213DC">
          <w:rPr>
            <w:rStyle w:val="Hyperlink"/>
            <w:rFonts w:ascii="Calibri" w:hAnsi="Calibri" w:cs="Calibri"/>
            <w:color w:val="262626" w:themeColor="text1" w:themeTint="D9"/>
            <w:shd w:val="clear" w:color="auto" w:fill="FFFFFF"/>
          </w:rPr>
          <w:t>LinkedIn</w:t>
        </w:r>
      </w:hyperlink>
      <w:r w:rsidR="00450BD7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, </w:t>
      </w:r>
      <w:hyperlink r:id="rId9" w:history="1">
        <w:r w:rsidR="00450BD7" w:rsidRPr="000213DC">
          <w:rPr>
            <w:rStyle w:val="Hyperlink"/>
            <w:rFonts w:ascii="Calibri" w:hAnsi="Calibri" w:cs="Calibri"/>
            <w:color w:val="262626" w:themeColor="text1" w:themeTint="D9"/>
            <w:shd w:val="clear" w:color="auto" w:fill="FFFFFF"/>
          </w:rPr>
          <w:t>Instagram</w:t>
        </w:r>
      </w:hyperlink>
      <w:r w:rsidR="00450BD7" w:rsidRPr="000213DC">
        <w:rPr>
          <w:rFonts w:ascii="Calibri" w:hAnsi="Calibri" w:cs="Calibri"/>
          <w:color w:val="262626" w:themeColor="text1" w:themeTint="D9"/>
          <w:shd w:val="clear" w:color="auto" w:fill="FFFFFF"/>
        </w:rPr>
        <w:t xml:space="preserve"> en/of </w:t>
      </w:r>
      <w:hyperlink r:id="rId10" w:history="1">
        <w:r w:rsidR="00450BD7" w:rsidRPr="000213DC">
          <w:rPr>
            <w:rStyle w:val="Hyperlink"/>
            <w:rFonts w:ascii="Calibri" w:hAnsi="Calibri" w:cs="Calibri"/>
            <w:color w:val="262626" w:themeColor="text1" w:themeTint="D9"/>
            <w:shd w:val="clear" w:color="auto" w:fill="FFFFFF"/>
          </w:rPr>
          <w:t>Facebook</w:t>
        </w:r>
      </w:hyperlink>
    </w:p>
    <w:p w14:paraId="3C47337B" w14:textId="5C7AD643" w:rsidR="00450BD7" w:rsidRPr="000213DC" w:rsidRDefault="00450BD7" w:rsidP="00450BD7">
      <w:pPr>
        <w:pStyle w:val="Geenafstand"/>
        <w:rPr>
          <w:rFonts w:ascii="Calibri" w:hAnsi="Calibri" w:cs="Calibri"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color w:val="262626" w:themeColor="text1" w:themeTint="D9"/>
          <w:shd w:val="clear" w:color="auto" w:fill="FFFFFF"/>
        </w:rPr>
        <w:t>--------------------------------------------------------------------------------------------------------------------------------------</w:t>
      </w:r>
    </w:p>
    <w:p w14:paraId="3CDC6953" w14:textId="38B77D09" w:rsidR="007E765B" w:rsidRPr="000213DC" w:rsidRDefault="00450BD7" w:rsidP="00450BD7">
      <w:pPr>
        <w:pStyle w:val="Geenafstand"/>
        <w:rPr>
          <w:rFonts w:ascii="Calibri" w:hAnsi="Calibri" w:cs="Calibri"/>
          <w:i/>
          <w:iCs/>
          <w:color w:val="262626" w:themeColor="text1" w:themeTint="D9"/>
          <w:shd w:val="clear" w:color="auto" w:fill="FFFFFF"/>
        </w:rPr>
      </w:pPr>
      <w:r w:rsidRPr="000213DC">
        <w:rPr>
          <w:rFonts w:ascii="Calibri" w:hAnsi="Calibri" w:cs="Calibri"/>
          <w:i/>
          <w:iCs/>
          <w:color w:val="262626" w:themeColor="text1" w:themeTint="D9"/>
          <w:shd w:val="clear" w:color="auto" w:fill="FFFFFF"/>
        </w:rPr>
        <w:lastRenderedPageBreak/>
        <w:t>Noot voor de redactie: voor meer informatie over Ferr-Tech kunt u contact opnemen met Co-</w:t>
      </w:r>
      <w:proofErr w:type="spellStart"/>
      <w:r w:rsidRPr="000213DC">
        <w:rPr>
          <w:rFonts w:ascii="Calibri" w:hAnsi="Calibri" w:cs="Calibri"/>
          <w:i/>
          <w:iCs/>
          <w:color w:val="262626" w:themeColor="text1" w:themeTint="D9"/>
          <w:shd w:val="clear" w:color="auto" w:fill="FFFFFF"/>
        </w:rPr>
        <w:t>owner</w:t>
      </w:r>
      <w:proofErr w:type="spellEnd"/>
      <w:r w:rsidRPr="000213DC">
        <w:rPr>
          <w:rFonts w:ascii="Calibri" w:hAnsi="Calibri" w:cs="Calibri"/>
          <w:i/>
          <w:iCs/>
          <w:color w:val="262626" w:themeColor="text1" w:themeTint="D9"/>
          <w:shd w:val="clear" w:color="auto" w:fill="FFFFFF"/>
        </w:rPr>
        <w:t xml:space="preserve"> Judith </w:t>
      </w:r>
      <w:proofErr w:type="spellStart"/>
      <w:r w:rsidRPr="000213DC">
        <w:rPr>
          <w:rFonts w:ascii="Calibri" w:hAnsi="Calibri" w:cs="Calibri"/>
          <w:i/>
          <w:iCs/>
          <w:color w:val="262626" w:themeColor="text1" w:themeTint="D9"/>
          <w:shd w:val="clear" w:color="auto" w:fill="FFFFFF"/>
        </w:rPr>
        <w:t>le</w:t>
      </w:r>
      <w:proofErr w:type="spellEnd"/>
      <w:r w:rsidRPr="000213DC">
        <w:rPr>
          <w:rFonts w:ascii="Calibri" w:hAnsi="Calibri" w:cs="Calibri"/>
          <w:i/>
          <w:iCs/>
          <w:color w:val="262626" w:themeColor="text1" w:themeTint="D9"/>
          <w:shd w:val="clear" w:color="auto" w:fill="FFFFFF"/>
        </w:rPr>
        <w:t xml:space="preserve"> Fèvre van Ferr-Tech via +31 6 21 81 50 14 of </w:t>
      </w:r>
      <w:hyperlink r:id="rId11" w:history="1">
        <w:r w:rsidR="007E765B" w:rsidRPr="00B86C85">
          <w:rPr>
            <w:rStyle w:val="Hyperlink"/>
            <w:rFonts w:ascii="Calibri" w:hAnsi="Calibri" w:cs="Calibri"/>
            <w:i/>
            <w:iCs/>
            <w:shd w:val="clear" w:color="auto" w:fill="FFFFFF"/>
          </w:rPr>
          <w:t>judith.lefevre@ferr-tech.com</w:t>
        </w:r>
      </w:hyperlink>
    </w:p>
    <w:sectPr w:rsidR="007E765B" w:rsidRPr="00021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362C"/>
    <w:multiLevelType w:val="hybridMultilevel"/>
    <w:tmpl w:val="F3186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47"/>
    <w:rsid w:val="000213DC"/>
    <w:rsid w:val="000704A2"/>
    <w:rsid w:val="00081B12"/>
    <w:rsid w:val="001760A0"/>
    <w:rsid w:val="001A3298"/>
    <w:rsid w:val="001C7C47"/>
    <w:rsid w:val="002A559E"/>
    <w:rsid w:val="003433C6"/>
    <w:rsid w:val="003478C4"/>
    <w:rsid w:val="003B1AF9"/>
    <w:rsid w:val="00401F5B"/>
    <w:rsid w:val="00450BD7"/>
    <w:rsid w:val="00464A4D"/>
    <w:rsid w:val="00483DB5"/>
    <w:rsid w:val="004B6B9A"/>
    <w:rsid w:val="00586A52"/>
    <w:rsid w:val="007E765B"/>
    <w:rsid w:val="00800EE6"/>
    <w:rsid w:val="0081460A"/>
    <w:rsid w:val="008C39AB"/>
    <w:rsid w:val="008E7CB2"/>
    <w:rsid w:val="008F0831"/>
    <w:rsid w:val="008F46BC"/>
    <w:rsid w:val="00AF2D96"/>
    <w:rsid w:val="00B1251E"/>
    <w:rsid w:val="00BF6CEF"/>
    <w:rsid w:val="00C12926"/>
    <w:rsid w:val="00C66012"/>
    <w:rsid w:val="00CE5A38"/>
    <w:rsid w:val="00DF77D4"/>
    <w:rsid w:val="00E86A8D"/>
    <w:rsid w:val="00EA10A6"/>
    <w:rsid w:val="00EB08E1"/>
    <w:rsid w:val="00EC5A17"/>
    <w:rsid w:val="00F14DE4"/>
    <w:rsid w:val="00F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D1E2"/>
  <w15:chartTrackingRefBased/>
  <w15:docId w15:val="{122D86C7-59DF-4614-A2D2-F2442E84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C7C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7C47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0E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00EE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00EE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0E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0EE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450BD7"/>
    <w:pPr>
      <w:ind w:left="720"/>
      <w:contextualSpacing/>
    </w:pPr>
  </w:style>
  <w:style w:type="paragraph" w:styleId="Geenafstand">
    <w:name w:val="No Spacing"/>
    <w:uiPriority w:val="1"/>
    <w:qFormat/>
    <w:rsid w:val="00450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ferr-tech/?originalSubdomain=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err-tech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ferr-tech.com" TargetMode="External"/><Relationship Id="rId11" Type="http://schemas.openxmlformats.org/officeDocument/2006/relationships/hyperlink" Target="mailto:judith.lefevre@ferr-tech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facebook.com/Ferr-Tech-1135637035188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_ferrtech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27EF7B999C243B93FDC20FF13A5EF" ma:contentTypeVersion="10" ma:contentTypeDescription="Een nieuw document maken." ma:contentTypeScope="" ma:versionID="f08bd14cfdb9cb3e85f0511f994e14e9">
  <xsd:schema xmlns:xsd="http://www.w3.org/2001/XMLSchema" xmlns:xs="http://www.w3.org/2001/XMLSchema" xmlns:p="http://schemas.microsoft.com/office/2006/metadata/properties" xmlns:ns2="ba990246-2035-453b-80dd-87e59de9fc1e" targetNamespace="http://schemas.microsoft.com/office/2006/metadata/properties" ma:root="true" ma:fieldsID="766d9832ab47a18dfbea862b41cfe06e" ns2:_="">
    <xsd:import namespace="ba990246-2035-453b-80dd-87e59de9f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90246-2035-453b-80dd-87e59de9f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CD365F-8757-4643-AAF1-8FF75C1962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FE9165-342A-4BB5-8C58-00EECB33173F}"/>
</file>

<file path=customXml/itemProps3.xml><?xml version="1.0" encoding="utf-8"?>
<ds:datastoreItem xmlns:ds="http://schemas.openxmlformats.org/officeDocument/2006/customXml" ds:itemID="{33A8F04A-E85D-4225-91B8-AEABC3A8BCB0}"/>
</file>

<file path=customXml/itemProps4.xml><?xml version="1.0" encoding="utf-8"?>
<ds:datastoreItem xmlns:ds="http://schemas.openxmlformats.org/officeDocument/2006/customXml" ds:itemID="{20009EE6-25E4-4D89-A9ED-CCAF2BA9D3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Rottiné</dc:creator>
  <cp:keywords/>
  <dc:description/>
  <cp:lastModifiedBy>Lotte Rottiné</cp:lastModifiedBy>
  <cp:revision>3</cp:revision>
  <dcterms:created xsi:type="dcterms:W3CDTF">2021-11-23T09:44:00Z</dcterms:created>
  <dcterms:modified xsi:type="dcterms:W3CDTF">2021-11-23T09:45:00Z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0x01010013927EF7B999C243B93FDC20FF13A5EF</vt:lpwstr>
  </property>
</Properties>
</file>